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6B" w:rsidRPr="00841CA7" w:rsidRDefault="003A2A90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3A2A90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A426B" w:rsidRDefault="003A2A90" w:rsidP="0088452B">
                  <w:r w:rsidRPr="003A2A90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A426B" w:rsidRPr="00841CA7" w:rsidRDefault="009A426B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9A426B" w:rsidRPr="00841CA7" w:rsidRDefault="009A426B" w:rsidP="00377336">
      <w:pPr>
        <w:tabs>
          <w:tab w:val="left" w:pos="800"/>
          <w:tab w:val="left" w:pos="1000"/>
        </w:tabs>
        <w:jc w:val="center"/>
        <w:rPr>
          <w:rFonts w:ascii="Liberation Serif" w:hAnsi="Liberation Serif"/>
          <w:b/>
          <w:sz w:val="28"/>
        </w:rPr>
      </w:pPr>
    </w:p>
    <w:p w:rsidR="009A426B" w:rsidRPr="00841CA7" w:rsidRDefault="009A426B" w:rsidP="00EB088A">
      <w:pPr>
        <w:jc w:val="center"/>
        <w:rPr>
          <w:rFonts w:ascii="Liberation Serif" w:hAnsi="Liberation Serif"/>
          <w:b/>
          <w:sz w:val="24"/>
        </w:rPr>
      </w:pPr>
    </w:p>
    <w:p w:rsidR="009A426B" w:rsidRPr="00841CA7" w:rsidRDefault="009A426B" w:rsidP="00951D2B">
      <w:pPr>
        <w:tabs>
          <w:tab w:val="left" w:pos="500"/>
          <w:tab w:val="left" w:pos="700"/>
        </w:tabs>
        <w:jc w:val="center"/>
        <w:rPr>
          <w:rFonts w:ascii="Liberation Serif" w:hAnsi="Liberation Serif"/>
          <w:b/>
          <w:sz w:val="24"/>
        </w:rPr>
      </w:pPr>
    </w:p>
    <w:p w:rsidR="009A426B" w:rsidRPr="00841CA7" w:rsidRDefault="009A426B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41CA7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A426B" w:rsidRPr="00841CA7" w:rsidRDefault="009A426B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41CA7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A426B" w:rsidRPr="00841CA7" w:rsidRDefault="009A426B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841CA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41CA7">
        <w:rPr>
          <w:rFonts w:ascii="Liberation Serif" w:hAnsi="Liberation Serif"/>
          <w:b/>
          <w:sz w:val="28"/>
          <w:szCs w:val="28"/>
        </w:rPr>
        <w:t xml:space="preserve"> СОЗЫВ</w:t>
      </w:r>
      <w:r w:rsidRPr="00841CA7">
        <w:rPr>
          <w:rFonts w:ascii="Liberation Serif" w:hAnsi="Liberation Serif"/>
          <w:b/>
          <w:sz w:val="28"/>
          <w:szCs w:val="28"/>
        </w:rPr>
        <w:br/>
      </w:r>
      <w:r w:rsidRPr="00841CA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A426B" w:rsidRPr="00841CA7" w:rsidRDefault="003A2A90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3A2A90">
        <w:rPr>
          <w:rFonts w:ascii="Liberation Serif" w:hAnsi="Liberation Serif"/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A426B" w:rsidRPr="00841CA7">
        <w:rPr>
          <w:rFonts w:ascii="Liberation Serif" w:hAnsi="Liberation Serif"/>
          <w:sz w:val="28"/>
          <w:szCs w:val="28"/>
        </w:rPr>
        <w:t xml:space="preserve">от </w:t>
      </w:r>
      <w:r w:rsidR="00C70288">
        <w:rPr>
          <w:rFonts w:ascii="Liberation Serif" w:hAnsi="Liberation Serif"/>
          <w:sz w:val="28"/>
          <w:szCs w:val="28"/>
        </w:rPr>
        <w:t>21.02.2024</w:t>
      </w:r>
      <w:r w:rsidR="009A426B" w:rsidRPr="00841CA7">
        <w:rPr>
          <w:rFonts w:ascii="Liberation Serif" w:hAnsi="Liberation Serif"/>
          <w:sz w:val="28"/>
          <w:szCs w:val="28"/>
        </w:rPr>
        <w:t xml:space="preserve"> № </w:t>
      </w:r>
      <w:r w:rsidR="00C70288">
        <w:rPr>
          <w:rFonts w:ascii="Liberation Serif" w:hAnsi="Liberation Serif"/>
          <w:sz w:val="28"/>
          <w:szCs w:val="28"/>
        </w:rPr>
        <w:t>316</w:t>
      </w:r>
    </w:p>
    <w:p w:rsidR="009A426B" w:rsidRPr="00841CA7" w:rsidRDefault="009A426B" w:rsidP="00133698">
      <w:pPr>
        <w:rPr>
          <w:rFonts w:ascii="Liberation Serif" w:hAnsi="Liberation Serif"/>
          <w:sz w:val="28"/>
          <w:szCs w:val="28"/>
        </w:rPr>
      </w:pPr>
    </w:p>
    <w:p w:rsidR="00637D65" w:rsidRPr="00841CA7" w:rsidRDefault="00637D65" w:rsidP="00133698">
      <w:pPr>
        <w:rPr>
          <w:rFonts w:ascii="Liberation Serif" w:hAnsi="Liberation Serif"/>
          <w:sz w:val="28"/>
          <w:szCs w:val="28"/>
        </w:rPr>
      </w:pPr>
    </w:p>
    <w:p w:rsidR="009A426B" w:rsidRPr="00841CA7" w:rsidRDefault="009A426B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 xml:space="preserve">О внесении изменений в решение Думы Каменск-Уральского городского округа от 06.12.2023 № 304 «О бюджете Каменск-Уральского городского округа </w:t>
      </w:r>
      <w:r w:rsidR="00637D65" w:rsidRPr="00841CA7">
        <w:rPr>
          <w:rFonts w:ascii="Liberation Serif" w:hAnsi="Liberation Serif"/>
          <w:sz w:val="28"/>
          <w:szCs w:val="28"/>
        </w:rPr>
        <w:br/>
      </w:r>
      <w:r w:rsidRPr="00841CA7">
        <w:rPr>
          <w:rFonts w:ascii="Liberation Serif" w:hAnsi="Liberation Serif"/>
          <w:sz w:val="28"/>
          <w:szCs w:val="28"/>
        </w:rPr>
        <w:t>на 2024 год и плановый период 2025 и 2026 годов»</w:t>
      </w:r>
    </w:p>
    <w:p w:rsidR="009A426B" w:rsidRPr="00841CA7" w:rsidRDefault="009A426B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9A426B" w:rsidRPr="00841CA7" w:rsidRDefault="009A426B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Pr="00841CA7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Pr="00841CA7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Pr="00841CA7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841CA7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841CA7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№204),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9A426B" w:rsidRPr="00841CA7" w:rsidRDefault="009A426B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841CA7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9A426B" w:rsidRPr="00841CA7" w:rsidRDefault="009A426B" w:rsidP="00BF1BA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841CA7">
        <w:rPr>
          <w:rFonts w:ascii="Liberation Serif" w:hAnsi="Liberation Serif" w:cs="Times New Roman"/>
          <w:sz w:val="28"/>
          <w:szCs w:val="28"/>
        </w:rPr>
        <w:t xml:space="preserve">1. Внести в решение Думы Каменск-Уральского городского округа </w:t>
      </w:r>
      <w:r w:rsidR="00637D65" w:rsidRPr="00841CA7">
        <w:rPr>
          <w:rFonts w:ascii="Liberation Serif" w:hAnsi="Liberation Serif" w:cs="Times New Roman"/>
          <w:sz w:val="28"/>
          <w:szCs w:val="28"/>
        </w:rPr>
        <w:br/>
      </w:r>
      <w:r w:rsidRPr="00841CA7">
        <w:rPr>
          <w:rFonts w:ascii="Liberation Serif" w:hAnsi="Liberation Serif" w:cs="Times New Roman"/>
          <w:sz w:val="28"/>
          <w:szCs w:val="28"/>
        </w:rPr>
        <w:t>от 06.12.2023 № 304 «</w:t>
      </w:r>
      <w:r w:rsidRPr="00841CA7">
        <w:rPr>
          <w:rFonts w:ascii="Liberation Serif" w:hAnsi="Liberation Serif"/>
          <w:sz w:val="28"/>
          <w:szCs w:val="28"/>
        </w:rPr>
        <w:t xml:space="preserve">О бюджете Каменск-Уральского городского округа </w:t>
      </w:r>
      <w:r w:rsidR="00637D65" w:rsidRPr="00841CA7">
        <w:rPr>
          <w:rFonts w:ascii="Liberation Serif" w:hAnsi="Liberation Serif"/>
          <w:sz w:val="28"/>
          <w:szCs w:val="28"/>
        </w:rPr>
        <w:br/>
      </w:r>
      <w:r w:rsidRPr="00841CA7">
        <w:rPr>
          <w:rFonts w:ascii="Liberation Serif" w:hAnsi="Liberation Serif"/>
          <w:sz w:val="28"/>
          <w:szCs w:val="28"/>
        </w:rPr>
        <w:t>на 2024 год и плановый период 2025 и 2026 годов</w:t>
      </w:r>
      <w:r w:rsidRPr="00841CA7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A426B" w:rsidRPr="00841CA7" w:rsidRDefault="009A426B" w:rsidP="00BF1BA0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41CA7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841CA7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редакции:</w:t>
      </w:r>
    </w:p>
    <w:p w:rsidR="009A426B" w:rsidRPr="00841CA7" w:rsidRDefault="009A426B" w:rsidP="00BF1BA0">
      <w:pPr>
        <w:pStyle w:val="Standard"/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41CA7">
        <w:rPr>
          <w:rFonts w:ascii="Liberation Serif" w:hAnsi="Liberation Serif" w:cs="Liberation Serif"/>
          <w:color w:val="000000"/>
          <w:sz w:val="28"/>
          <w:szCs w:val="28"/>
        </w:rPr>
        <w:t>«1.</w:t>
      </w:r>
      <w:r w:rsidRPr="00841CA7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Утвердить общий объём доходов бюджета </w:t>
      </w:r>
      <w:r w:rsidRPr="00841CA7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Каменск-Уральского городского округа</w:t>
      </w:r>
      <w:r w:rsidRPr="00841CA7">
        <w:rPr>
          <w:rFonts w:ascii="Liberation Serif" w:hAnsi="Liberation Serif"/>
          <w:color w:val="000000"/>
          <w:sz w:val="28"/>
          <w:szCs w:val="28"/>
          <w:lang w:eastAsia="ru-RU"/>
        </w:rPr>
        <w:t>:</w:t>
      </w:r>
    </w:p>
    <w:p w:rsidR="009A426B" w:rsidRPr="00841CA7" w:rsidRDefault="009A426B" w:rsidP="00BF1BA0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841CA7">
        <w:rPr>
          <w:rFonts w:ascii="Liberation Serif" w:hAnsi="Liberation Serif" w:cs="Liberation Serif"/>
          <w:color w:val="000000"/>
          <w:sz w:val="28"/>
          <w:szCs w:val="28"/>
        </w:rPr>
        <w:t>9 816 382,2 тысяч рублей на 2024 год</w:t>
      </w:r>
      <w:r w:rsidRPr="00841CA7">
        <w:rPr>
          <w:rFonts w:ascii="Liberation Serif" w:hAnsi="Liberation Serif"/>
          <w:color w:val="000000"/>
          <w:sz w:val="28"/>
          <w:szCs w:val="28"/>
        </w:rPr>
        <w:t>;</w:t>
      </w:r>
    </w:p>
    <w:p w:rsidR="009A426B" w:rsidRPr="00841CA7" w:rsidRDefault="009A426B" w:rsidP="00BF1BA0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41CA7">
        <w:rPr>
          <w:rFonts w:ascii="Liberation Serif" w:hAnsi="Liberation Serif"/>
          <w:color w:val="000000"/>
          <w:sz w:val="28"/>
          <w:szCs w:val="28"/>
        </w:rPr>
        <w:t>9 521 967,2 тысяч рублей на 2025 год;</w:t>
      </w:r>
    </w:p>
    <w:p w:rsidR="009A426B" w:rsidRPr="00841CA7" w:rsidRDefault="009A426B" w:rsidP="00BF1BA0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41CA7">
        <w:rPr>
          <w:rFonts w:ascii="Liberation Serif" w:hAnsi="Liberation Serif"/>
          <w:color w:val="000000"/>
          <w:sz w:val="28"/>
          <w:szCs w:val="28"/>
        </w:rPr>
        <w:t>8 757 693,9 тысяч рублей на 2026 год.»;</w:t>
      </w:r>
    </w:p>
    <w:p w:rsidR="009A426B" w:rsidRPr="00841CA7" w:rsidRDefault="009A426B" w:rsidP="00BF1BA0">
      <w:pPr>
        <w:pStyle w:val="Standard"/>
        <w:tabs>
          <w:tab w:val="left" w:pos="709"/>
          <w:tab w:val="left" w:pos="900"/>
          <w:tab w:val="left" w:pos="1134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 xml:space="preserve">2) </w:t>
      </w:r>
      <w:r w:rsidRPr="00841CA7">
        <w:rPr>
          <w:rFonts w:ascii="Liberation Serif" w:hAnsi="Liberation Serif" w:cs="Liberation Serif"/>
          <w:color w:val="000000"/>
          <w:sz w:val="28"/>
          <w:szCs w:val="28"/>
        </w:rPr>
        <w:t>пункт 2 решения изложить в следующей редакции:</w:t>
      </w:r>
    </w:p>
    <w:p w:rsidR="009A426B" w:rsidRPr="00841CA7" w:rsidRDefault="009A426B" w:rsidP="00BF1BA0">
      <w:pPr>
        <w:tabs>
          <w:tab w:val="left" w:pos="0"/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/>
          <w:color w:val="000000"/>
          <w:sz w:val="28"/>
          <w:szCs w:val="28"/>
        </w:rPr>
        <w:t>«</w:t>
      </w:r>
      <w:r w:rsidRPr="00841CA7">
        <w:rPr>
          <w:rFonts w:ascii="Liberation Serif" w:hAnsi="Liberation Serif" w:cs="Liberation Serif"/>
          <w:sz w:val="28"/>
          <w:szCs w:val="28"/>
        </w:rPr>
        <w:t>2. Утвердить общий объём расходов бюджета Каменск-Уральского городского округа:</w:t>
      </w:r>
    </w:p>
    <w:p w:rsidR="009A426B" w:rsidRPr="00841CA7" w:rsidRDefault="009A426B" w:rsidP="00BF1BA0">
      <w:p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1)</w:t>
      </w:r>
      <w:r w:rsidRPr="00841CA7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41CA7">
        <w:rPr>
          <w:rFonts w:ascii="Liberation Serif" w:hAnsi="Liberation Serif" w:cs="Liberation Serif"/>
          <w:sz w:val="28"/>
          <w:szCs w:val="28"/>
        </w:rPr>
        <w:t>10 006 484,2 тысяч рублей на 2024 год;</w:t>
      </w:r>
    </w:p>
    <w:p w:rsidR="009A426B" w:rsidRPr="00841CA7" w:rsidRDefault="009A426B" w:rsidP="00BF1BA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2)</w:t>
      </w:r>
      <w:r w:rsidRPr="00841CA7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41CA7">
        <w:rPr>
          <w:rFonts w:ascii="Liberation Serif" w:hAnsi="Liberation Serif" w:cs="Liberation Serif"/>
          <w:sz w:val="28"/>
          <w:szCs w:val="28"/>
        </w:rPr>
        <w:t>9 673 411,2 тысяч рублей</w:t>
      </w:r>
      <w:r w:rsidRPr="00841CA7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- 113 000,0 тысяч рублей, на 2025 год;</w:t>
      </w:r>
    </w:p>
    <w:p w:rsidR="009A426B" w:rsidRPr="00841CA7" w:rsidRDefault="009A426B" w:rsidP="00A451A6">
      <w:pPr>
        <w:tabs>
          <w:tab w:val="left" w:pos="7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lastRenderedPageBreak/>
        <w:t>3)</w:t>
      </w:r>
      <w:r w:rsidRPr="00841CA7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41CA7">
        <w:rPr>
          <w:rFonts w:ascii="Liberation Serif" w:hAnsi="Liberation Serif" w:cs="Liberation Serif"/>
          <w:sz w:val="28"/>
          <w:szCs w:val="28"/>
        </w:rPr>
        <w:t>8</w:t>
      </w:r>
      <w:r w:rsidRPr="00841CA7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41CA7">
        <w:rPr>
          <w:rFonts w:ascii="Liberation Serif" w:hAnsi="Liberation Serif" w:cs="Liberation Serif"/>
          <w:sz w:val="28"/>
          <w:szCs w:val="28"/>
        </w:rPr>
        <w:t>757 693,9 тысяч рублей</w:t>
      </w:r>
      <w:r w:rsidRPr="00841CA7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- 220 000,0 тысяч рублей, на 2026 год.</w:t>
      </w:r>
      <w:r w:rsidRPr="00841CA7">
        <w:rPr>
          <w:rFonts w:ascii="Liberation Serif" w:hAnsi="Liberation Serif"/>
          <w:sz w:val="28"/>
          <w:szCs w:val="28"/>
        </w:rPr>
        <w:t>»;</w:t>
      </w:r>
    </w:p>
    <w:p w:rsidR="00F32A36" w:rsidRPr="00841CA7" w:rsidRDefault="00F32A36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41CA7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841CA7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F32A36" w:rsidRPr="00841CA7" w:rsidRDefault="00F32A36" w:rsidP="00F32A3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41CA7">
        <w:rPr>
          <w:rFonts w:ascii="Liberation Serif" w:hAnsi="Liberation Serif"/>
          <w:color w:val="000000"/>
          <w:sz w:val="28"/>
          <w:szCs w:val="28"/>
        </w:rPr>
        <w:t>«1) 190 102,0 тысяч рублей на 2024 год;»;</w:t>
      </w:r>
    </w:p>
    <w:p w:rsidR="009A426B" w:rsidRPr="00841CA7" w:rsidRDefault="00F32A3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4</w:t>
      </w:r>
      <w:r w:rsidR="009A426B" w:rsidRPr="00841CA7">
        <w:rPr>
          <w:rFonts w:ascii="Liberation Serif" w:hAnsi="Liberation Serif"/>
          <w:sz w:val="28"/>
          <w:szCs w:val="28"/>
        </w:rPr>
        <w:t>) подпункт 1 пункта 6 решения изложить в следующей редакции:</w:t>
      </w:r>
    </w:p>
    <w:p w:rsidR="009A426B" w:rsidRPr="00841CA7" w:rsidRDefault="009A426B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/>
          <w:spacing w:val="-2"/>
          <w:sz w:val="28"/>
          <w:szCs w:val="28"/>
        </w:rPr>
        <w:t>«</w:t>
      </w:r>
      <w:r w:rsidRPr="00841CA7">
        <w:rPr>
          <w:rFonts w:ascii="Liberation Serif" w:hAnsi="Liberation Serif" w:cs="Liberation Serif"/>
          <w:sz w:val="28"/>
          <w:szCs w:val="28"/>
        </w:rPr>
        <w:t>1) 59 152,8 тысяч рублей на 2024 год;»;</w:t>
      </w:r>
    </w:p>
    <w:p w:rsidR="009A426B" w:rsidRPr="00841CA7" w:rsidRDefault="00F32A36" w:rsidP="00890E08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5</w:t>
      </w:r>
      <w:r w:rsidR="009A426B" w:rsidRPr="00841CA7">
        <w:rPr>
          <w:rFonts w:ascii="Liberation Serif" w:hAnsi="Liberation Serif"/>
          <w:sz w:val="28"/>
          <w:szCs w:val="28"/>
        </w:rPr>
        <w:t>) пункт 10 решения изложить в следующей редакции:</w:t>
      </w:r>
    </w:p>
    <w:p w:rsidR="009A426B" w:rsidRPr="00841CA7" w:rsidRDefault="009A426B" w:rsidP="00496277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 xml:space="preserve">«10. </w:t>
      </w:r>
      <w:r w:rsidRPr="00841CA7">
        <w:rPr>
          <w:rFonts w:ascii="Liberation Serif" w:hAnsi="Liberation Serif"/>
          <w:sz w:val="28"/>
          <w:szCs w:val="28"/>
          <w:lang w:eastAsia="ru-RU"/>
        </w:rPr>
        <w:t>Утвердить объем субсидий из бюджета Свердловской области</w:t>
      </w:r>
    </w:p>
    <w:p w:rsidR="009A426B" w:rsidRPr="00841CA7" w:rsidRDefault="009A426B" w:rsidP="00CF0214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1) 1 034 677,0 тысяч рублей на 2024 год;</w:t>
      </w:r>
    </w:p>
    <w:p w:rsidR="009A426B" w:rsidRPr="00841CA7" w:rsidRDefault="009A426B" w:rsidP="00496277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2) 1 183 723,0 тысяч рублей на 2025 год;</w:t>
      </w:r>
      <w:r w:rsidRPr="00841CA7">
        <w:rPr>
          <w:rFonts w:ascii="Liberation Serif" w:hAnsi="Liberation Serif"/>
          <w:sz w:val="28"/>
          <w:szCs w:val="28"/>
        </w:rPr>
        <w:t>»;</w:t>
      </w:r>
    </w:p>
    <w:p w:rsidR="009A426B" w:rsidRPr="00841CA7" w:rsidRDefault="00F32A36" w:rsidP="00E558EE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6</w:t>
      </w:r>
      <w:r w:rsidR="009A426B" w:rsidRPr="00841CA7">
        <w:rPr>
          <w:rFonts w:ascii="Liberation Serif" w:hAnsi="Liberation Serif"/>
          <w:sz w:val="28"/>
          <w:szCs w:val="28"/>
        </w:rPr>
        <w:t>) пункт 11 решения изложить в следующей редакции:</w:t>
      </w:r>
    </w:p>
    <w:p w:rsidR="009A426B" w:rsidRPr="00841CA7" w:rsidRDefault="009A426B" w:rsidP="00496277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 xml:space="preserve">«11. </w:t>
      </w:r>
      <w:r w:rsidRPr="00841CA7">
        <w:rPr>
          <w:rFonts w:ascii="Liberation Serif" w:hAnsi="Liberation Serif"/>
          <w:sz w:val="28"/>
          <w:szCs w:val="28"/>
          <w:lang w:eastAsia="ru-RU"/>
        </w:rPr>
        <w:t>Утвердить объем субвенций из бюджета Свердловской области</w:t>
      </w:r>
    </w:p>
    <w:p w:rsidR="009A426B" w:rsidRPr="00841CA7" w:rsidRDefault="009A426B" w:rsidP="00496277">
      <w:pPr>
        <w:pStyle w:val="a9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 xml:space="preserve">3 570 874,8 </w:t>
      </w:r>
      <w:r w:rsidRPr="00841CA7">
        <w:rPr>
          <w:rFonts w:ascii="Liberation Serif" w:hAnsi="Liberation Serif" w:cs="Liberation Serif"/>
          <w:sz w:val="28"/>
          <w:szCs w:val="28"/>
        </w:rPr>
        <w:t>тысяч рублей на 2024 год;</w:t>
      </w:r>
    </w:p>
    <w:p w:rsidR="009A426B" w:rsidRPr="00841CA7" w:rsidRDefault="009A426B" w:rsidP="00496277">
      <w:pPr>
        <w:pStyle w:val="a9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3 778 689,2 тысяч рублей на 2025 год;</w:t>
      </w:r>
    </w:p>
    <w:p w:rsidR="009A426B" w:rsidRPr="00841CA7" w:rsidRDefault="009A426B" w:rsidP="00496277">
      <w:pPr>
        <w:pStyle w:val="a9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3 986 727,6 тысяч рублей на 2026 год.»;</w:t>
      </w:r>
    </w:p>
    <w:p w:rsidR="009A426B" w:rsidRPr="00841CA7" w:rsidRDefault="00F32A36" w:rsidP="00E558EE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7</w:t>
      </w:r>
      <w:r w:rsidR="009A426B" w:rsidRPr="00841CA7">
        <w:rPr>
          <w:rFonts w:ascii="Liberation Serif" w:hAnsi="Liberation Serif"/>
          <w:sz w:val="28"/>
          <w:szCs w:val="28"/>
        </w:rPr>
        <w:t>) пункт 12 решения изложить в следующей редакции:</w:t>
      </w:r>
    </w:p>
    <w:p w:rsidR="009A426B" w:rsidRPr="00841CA7" w:rsidRDefault="009A426B" w:rsidP="00496277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 xml:space="preserve">«12. </w:t>
      </w:r>
      <w:r w:rsidRPr="00841CA7">
        <w:rPr>
          <w:rFonts w:ascii="Liberation Serif" w:hAnsi="Liberation Serif"/>
          <w:sz w:val="28"/>
          <w:szCs w:val="28"/>
          <w:lang w:eastAsia="ru-RU"/>
        </w:rPr>
        <w:t>Утвердить объем иных межбюджетных трансфертов из бюджета Свердловской области</w:t>
      </w:r>
    </w:p>
    <w:p w:rsidR="009A426B" w:rsidRPr="00841CA7" w:rsidRDefault="009A426B" w:rsidP="00496277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1) 619 977,4 тысяч рублей на 2024 год;</w:t>
      </w:r>
    </w:p>
    <w:p w:rsidR="009A426B" w:rsidRPr="00841CA7" w:rsidRDefault="009A426B" w:rsidP="00496277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2) 115 711,0 тысяч рублей на 2025 год;</w:t>
      </w:r>
    </w:p>
    <w:p w:rsidR="009A426B" w:rsidRPr="00841CA7" w:rsidRDefault="009A426B" w:rsidP="00E558EE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3) 114 705,2 тысяч рублей на 2026 год.</w:t>
      </w:r>
      <w:r w:rsidRPr="00841CA7">
        <w:rPr>
          <w:rFonts w:ascii="Liberation Serif" w:hAnsi="Liberation Serif"/>
          <w:sz w:val="28"/>
          <w:szCs w:val="28"/>
        </w:rPr>
        <w:t>»;</w:t>
      </w:r>
    </w:p>
    <w:p w:rsidR="009A426B" w:rsidRPr="00841CA7" w:rsidRDefault="00F32A3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8</w:t>
      </w:r>
      <w:r w:rsidR="009A426B" w:rsidRPr="00841CA7">
        <w:rPr>
          <w:rFonts w:ascii="Liberation Serif" w:hAnsi="Liberation Serif"/>
          <w:sz w:val="28"/>
          <w:szCs w:val="28"/>
        </w:rPr>
        <w:t>) подпункт 1 пункта 14 решения изложить в следующей редакции:</w:t>
      </w:r>
    </w:p>
    <w:p w:rsidR="009A426B" w:rsidRPr="00841CA7" w:rsidRDefault="009A426B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/>
          <w:spacing w:val="-2"/>
          <w:sz w:val="28"/>
          <w:szCs w:val="28"/>
        </w:rPr>
        <w:t>«</w:t>
      </w:r>
      <w:r w:rsidRPr="00841CA7">
        <w:rPr>
          <w:rFonts w:ascii="Liberation Serif" w:hAnsi="Liberation Serif" w:cs="Liberation Serif"/>
          <w:sz w:val="28"/>
          <w:szCs w:val="28"/>
        </w:rPr>
        <w:t>1) 9 186,8 тысяч рублей на 2024 год;»;</w:t>
      </w:r>
    </w:p>
    <w:p w:rsidR="009A426B" w:rsidRPr="00841CA7" w:rsidRDefault="00F32A36" w:rsidP="00E30611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9</w:t>
      </w:r>
      <w:r w:rsidR="009A426B" w:rsidRPr="00841CA7">
        <w:rPr>
          <w:rFonts w:ascii="Liberation Serif" w:hAnsi="Liberation Serif"/>
          <w:sz w:val="28"/>
          <w:szCs w:val="28"/>
        </w:rPr>
        <w:t>)</w:t>
      </w:r>
      <w:r w:rsidR="009A426B" w:rsidRPr="00841CA7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841CA7">
        <w:rPr>
          <w:rFonts w:ascii="Liberation Serif" w:hAnsi="Liberation Serif"/>
          <w:sz w:val="28"/>
          <w:szCs w:val="28"/>
        </w:rPr>
        <w:t>подпункт 1, 2 пункта 15 решения изложить в следующей редакции:</w:t>
      </w:r>
    </w:p>
    <w:p w:rsidR="009A426B" w:rsidRPr="00841CA7" w:rsidRDefault="009A426B" w:rsidP="005226C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«1) 735 617,7 тысяч рублей на 2024 год;</w:t>
      </w:r>
    </w:p>
    <w:p w:rsidR="009A426B" w:rsidRPr="00841CA7" w:rsidRDefault="009A426B" w:rsidP="00890E08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2) 298 847,5 тысяч рублей на 2025 год;</w:t>
      </w:r>
      <w:r w:rsidRPr="00841CA7">
        <w:rPr>
          <w:rFonts w:ascii="Liberation Serif" w:hAnsi="Liberation Serif"/>
          <w:sz w:val="28"/>
          <w:szCs w:val="28"/>
        </w:rPr>
        <w:t>»;</w:t>
      </w:r>
    </w:p>
    <w:p w:rsidR="009A426B" w:rsidRPr="00841CA7" w:rsidRDefault="00F32A36" w:rsidP="00CF0214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10</w:t>
      </w:r>
      <w:r w:rsidR="009A426B" w:rsidRPr="00841CA7">
        <w:rPr>
          <w:rFonts w:ascii="Liberation Serif" w:hAnsi="Liberation Serif"/>
          <w:sz w:val="28"/>
          <w:szCs w:val="28"/>
        </w:rPr>
        <w:t>) пункт 16 решения изложить в следующей редакции: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 xml:space="preserve">«16. 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Pr="00841CA7">
        <w:rPr>
          <w:rFonts w:ascii="Liberation Serif" w:hAnsi="Liberation Serif" w:cs="Liberation Serif"/>
          <w:sz w:val="28"/>
          <w:szCs w:val="28"/>
        </w:rPr>
        <w:t>за коммунальные услуги:</w:t>
      </w:r>
    </w:p>
    <w:p w:rsidR="009A426B" w:rsidRPr="00841CA7" w:rsidRDefault="009A426B" w:rsidP="00637D6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1) 809,0 тысяч рублей на 2024 год, из них:</w:t>
      </w:r>
    </w:p>
    <w:p w:rsidR="009A426B" w:rsidRPr="00841CA7" w:rsidRDefault="009A426B" w:rsidP="00637D6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- филиалу АО «РУСАЛ Урал», «РУСАЛ Каменск-Уральский» - 280,7 тысяч рублей;</w:t>
      </w:r>
    </w:p>
    <w:p w:rsidR="009A426B" w:rsidRPr="00841CA7" w:rsidRDefault="009A426B" w:rsidP="00637D6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 xml:space="preserve">- </w:t>
      </w:r>
      <w:r w:rsidRPr="00841CA7">
        <w:rPr>
          <w:rFonts w:ascii="Liberation Serif" w:hAnsi="Liberation Serif" w:cs="Arial"/>
          <w:sz w:val="28"/>
          <w:szCs w:val="28"/>
        </w:rPr>
        <w:t>обществу с ограниченной ответственностью «УПРАВЛЯЮЩАЯ КОМПАНИЯ «КУДЕЗ» - 403,0 тысяч рублей;</w:t>
      </w:r>
    </w:p>
    <w:p w:rsidR="009A426B" w:rsidRPr="00841CA7" w:rsidRDefault="009A426B" w:rsidP="00637D6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 xml:space="preserve">- </w:t>
      </w:r>
      <w:bookmarkStart w:id="0" w:name="_GoBack"/>
      <w:r w:rsidRPr="00841CA7">
        <w:rPr>
          <w:rFonts w:ascii="Liberation Serif" w:hAnsi="Liberation Serif" w:cs="Liberation Serif"/>
          <w:sz w:val="28"/>
          <w:szCs w:val="28"/>
        </w:rPr>
        <w:t>АО «Каменск-Уральский металлургический завод</w:t>
      </w:r>
      <w:bookmarkEnd w:id="0"/>
      <w:r w:rsidRPr="00841CA7">
        <w:rPr>
          <w:rFonts w:ascii="Liberation Serif" w:hAnsi="Liberation Serif" w:cs="Liberation Serif"/>
          <w:sz w:val="28"/>
          <w:szCs w:val="28"/>
        </w:rPr>
        <w:t>» - 125,3 тысяч рублей;</w:t>
      </w:r>
    </w:p>
    <w:p w:rsidR="009A426B" w:rsidRPr="00841CA7" w:rsidRDefault="009A426B" w:rsidP="00637D6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2) 765,0 тысяч рублей на 2025 год;</w:t>
      </w:r>
    </w:p>
    <w:p w:rsidR="009A426B" w:rsidRPr="00841CA7" w:rsidRDefault="009A426B" w:rsidP="00637D6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>3) 765,0 тысяч рублей на 2026 год.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 xml:space="preserve">Предоставление соответствующих субсидий осуществляется </w:t>
      </w:r>
      <w:r w:rsidR="00637D65" w:rsidRPr="00841CA7">
        <w:rPr>
          <w:rFonts w:ascii="Liberation Serif" w:hAnsi="Liberation Serif" w:cs="Arial"/>
          <w:sz w:val="28"/>
          <w:szCs w:val="28"/>
        </w:rPr>
        <w:br/>
      </w:r>
      <w:r w:rsidRPr="00841CA7">
        <w:rPr>
          <w:rFonts w:ascii="Liberation Serif" w:hAnsi="Liberation Serif" w:cs="Arial"/>
          <w:sz w:val="28"/>
          <w:szCs w:val="28"/>
        </w:rPr>
        <w:t xml:space="preserve">в соответствии с </w:t>
      </w:r>
      <w:r w:rsidRPr="00841CA7">
        <w:rPr>
          <w:rFonts w:ascii="Liberation Serif" w:hAnsi="Liberation Serif" w:cs="Liberation Serif"/>
          <w:sz w:val="28"/>
          <w:szCs w:val="28"/>
        </w:rPr>
        <w:t xml:space="preserve">Правилами предоставления из бюджетов бюджетной системы Российской Федерации субсидий, в том числе грантов в форме субсидий, </w:t>
      </w:r>
      <w:r w:rsidRPr="00841CA7">
        <w:rPr>
          <w:rFonts w:ascii="Liberation Serif" w:hAnsi="Liberation Serif" w:cs="Liberation Serif"/>
          <w:sz w:val="28"/>
          <w:szCs w:val="28"/>
        </w:rPr>
        <w:lastRenderedPageBreak/>
        <w:t>юридическим лицам, индивидуальным предпринимателям, а также физическим лицам - производителям товаров, работ, услуг, утвержденными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 (далее - Правила предоставления субсидий) 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 местного бюджета.»;</w:t>
      </w:r>
    </w:p>
    <w:p w:rsidR="009A426B" w:rsidRPr="00841CA7" w:rsidRDefault="009A426B" w:rsidP="007907D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</w:t>
      </w:r>
      <w:r w:rsidR="00F32A36" w:rsidRPr="00841CA7">
        <w:rPr>
          <w:rFonts w:ascii="Liberation Serif" w:hAnsi="Liberation Serif"/>
          <w:sz w:val="28"/>
          <w:szCs w:val="28"/>
        </w:rPr>
        <w:t>1</w:t>
      </w:r>
      <w:r w:rsidRPr="00841CA7">
        <w:rPr>
          <w:rFonts w:ascii="Liberation Serif" w:hAnsi="Liberation Serif"/>
          <w:sz w:val="28"/>
          <w:szCs w:val="28"/>
        </w:rPr>
        <w:t>) подпункт 1 пункта 22 решения изложить в следующей редакции:</w:t>
      </w:r>
    </w:p>
    <w:p w:rsidR="009A426B" w:rsidRPr="00841CA7" w:rsidRDefault="009A426B" w:rsidP="00922791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/>
          <w:spacing w:val="-2"/>
          <w:sz w:val="28"/>
          <w:szCs w:val="28"/>
        </w:rPr>
        <w:t>«</w:t>
      </w:r>
      <w:r w:rsidRPr="00841CA7">
        <w:rPr>
          <w:rFonts w:ascii="Liberation Serif" w:hAnsi="Liberation Serif" w:cs="Liberation Serif"/>
          <w:sz w:val="28"/>
          <w:szCs w:val="28"/>
        </w:rPr>
        <w:t>1) 280,0 тысяч рублей на 2024 год;»;</w:t>
      </w:r>
    </w:p>
    <w:p w:rsidR="009A426B" w:rsidRPr="00841CA7" w:rsidRDefault="009A426B" w:rsidP="001067CF">
      <w:pPr>
        <w:tabs>
          <w:tab w:val="left" w:pos="709"/>
          <w:tab w:val="left" w:pos="80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ab/>
        <w:t>1</w:t>
      </w:r>
      <w:r w:rsidR="00F32A36" w:rsidRPr="00841CA7">
        <w:rPr>
          <w:rFonts w:ascii="Liberation Serif" w:hAnsi="Liberation Serif" w:cs="Liberation Serif"/>
          <w:sz w:val="28"/>
          <w:szCs w:val="28"/>
        </w:rPr>
        <w:t>2</w:t>
      </w:r>
      <w:r w:rsidRPr="00841CA7">
        <w:rPr>
          <w:rFonts w:ascii="Liberation Serif" w:hAnsi="Liberation Serif" w:cs="Liberation Serif"/>
          <w:sz w:val="28"/>
          <w:szCs w:val="28"/>
        </w:rPr>
        <w:t xml:space="preserve">) </w:t>
      </w:r>
      <w:r w:rsidRPr="00841CA7">
        <w:rPr>
          <w:rFonts w:ascii="Liberation Serif" w:hAnsi="Liberation Serif"/>
          <w:sz w:val="28"/>
          <w:szCs w:val="28"/>
        </w:rPr>
        <w:t>пункт 23 решения изложить в следующей редакции: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 xml:space="preserve">«23. Утвердить объем субсидий, предоставляемых юридическим лицам, осуществившим выполнение работ по благоустройству дворовой территории </w:t>
      </w:r>
      <w:r w:rsidR="00637D65" w:rsidRPr="00841CA7">
        <w:rPr>
          <w:rFonts w:ascii="Liberation Serif" w:hAnsi="Liberation Serif" w:cs="Arial"/>
          <w:sz w:val="28"/>
          <w:szCs w:val="28"/>
        </w:rPr>
        <w:br/>
      </w:r>
      <w:r w:rsidRPr="00841CA7">
        <w:rPr>
          <w:rFonts w:ascii="Liberation Serif" w:hAnsi="Liberation Serif" w:cs="Arial"/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Каменск-Уральского городского округа на 2017 - 2027 годы»: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>1) 59 776,4 тысяч рублей на 2024 год, из них: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>- обществу с ограниченной ответственностью «УПРАВЛЯЮЩАЯ КОМПАНИЯ «КУДЕЗ» - 54 694,3 тысяч рублей;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>- товариществу собственников недвижимости «4-АЯ ПЯТИЛЕТКА 28» - 5 082,1 тысяч рублей;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>2) 1 500,0 тысяч рублей на 2025 год;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>3) 1 500,0 тысяч рублей на 2026 год.</w:t>
      </w:r>
    </w:p>
    <w:p w:rsidR="009A426B" w:rsidRPr="00841CA7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Arial"/>
          <w:sz w:val="28"/>
          <w:szCs w:val="28"/>
        </w:rPr>
        <w:t xml:space="preserve">Предоставление соответствующих субсидий осуществляется </w:t>
      </w:r>
      <w:r w:rsidR="00637D65" w:rsidRPr="00841CA7">
        <w:rPr>
          <w:rFonts w:ascii="Liberation Serif" w:hAnsi="Liberation Serif" w:cs="Arial"/>
          <w:sz w:val="28"/>
          <w:szCs w:val="28"/>
        </w:rPr>
        <w:br/>
      </w:r>
      <w:r w:rsidRPr="00841CA7">
        <w:rPr>
          <w:rFonts w:ascii="Liberation Serif" w:hAnsi="Liberation Serif" w:cs="Arial"/>
          <w:sz w:val="28"/>
          <w:szCs w:val="28"/>
        </w:rPr>
        <w:t xml:space="preserve">в соответствии с </w:t>
      </w:r>
      <w:r w:rsidRPr="00841CA7">
        <w:rPr>
          <w:rFonts w:ascii="Liberation Serif" w:hAnsi="Liberation Serif" w:cs="Liberation Serif"/>
          <w:sz w:val="28"/>
          <w:szCs w:val="28"/>
        </w:rPr>
        <w:t xml:space="preserve">Правилами предоставления субсидий и принимаемыми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Pr="00841CA7">
        <w:rPr>
          <w:rFonts w:ascii="Liberation Serif" w:hAnsi="Liberation Serif" w:cs="Liberation Serif"/>
          <w:sz w:val="28"/>
          <w:szCs w:val="28"/>
        </w:rPr>
        <w:t>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Федерации полномочия главного распорядителя средств местного бюджета.»;</w:t>
      </w:r>
    </w:p>
    <w:p w:rsidR="009A426B" w:rsidRPr="00841CA7" w:rsidRDefault="009A426B" w:rsidP="0084199E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</w:t>
      </w:r>
      <w:r w:rsidR="00F32A36" w:rsidRPr="00841CA7">
        <w:rPr>
          <w:rFonts w:ascii="Liberation Serif" w:hAnsi="Liberation Serif"/>
          <w:sz w:val="28"/>
          <w:szCs w:val="28"/>
        </w:rPr>
        <w:t>3</w:t>
      </w:r>
      <w:r w:rsidRPr="00841CA7">
        <w:rPr>
          <w:rFonts w:ascii="Liberation Serif" w:hAnsi="Liberation Serif"/>
          <w:sz w:val="28"/>
          <w:szCs w:val="28"/>
        </w:rPr>
        <w:t>) подпункт 1 пункта 24 решения изложить в следующей редакции:</w:t>
      </w:r>
    </w:p>
    <w:p w:rsidR="009A426B" w:rsidRPr="00841CA7" w:rsidRDefault="009A426B" w:rsidP="00431515">
      <w:pPr>
        <w:pStyle w:val="a9"/>
        <w:tabs>
          <w:tab w:val="left" w:pos="600"/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 xml:space="preserve">«1) 7 740,0 </w:t>
      </w:r>
      <w:r w:rsidRPr="00841CA7">
        <w:rPr>
          <w:rFonts w:ascii="Liberation Serif" w:hAnsi="Liberation Serif" w:cs="Liberation Serif"/>
          <w:sz w:val="28"/>
          <w:szCs w:val="28"/>
        </w:rPr>
        <w:t>тысяч рублей на 2024 год;</w:t>
      </w:r>
      <w:r w:rsidRPr="00841CA7">
        <w:rPr>
          <w:rFonts w:ascii="Liberation Serif" w:hAnsi="Liberation Serif"/>
          <w:sz w:val="28"/>
          <w:szCs w:val="28"/>
        </w:rPr>
        <w:t>»;</w:t>
      </w:r>
    </w:p>
    <w:p w:rsidR="009A426B" w:rsidRPr="00841CA7" w:rsidRDefault="009A426B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</w:t>
      </w:r>
      <w:r w:rsidR="00F32A36" w:rsidRPr="00841CA7">
        <w:rPr>
          <w:rFonts w:ascii="Liberation Serif" w:hAnsi="Liberation Serif"/>
          <w:sz w:val="28"/>
          <w:szCs w:val="28"/>
        </w:rPr>
        <w:t>4</w:t>
      </w:r>
      <w:r w:rsidRPr="00841CA7">
        <w:rPr>
          <w:rFonts w:ascii="Liberation Serif" w:hAnsi="Liberation Serif"/>
          <w:sz w:val="28"/>
          <w:szCs w:val="28"/>
        </w:rPr>
        <w:t>) подпункт 1 пункта 28 решения изложить в следующей редакции:</w:t>
      </w:r>
    </w:p>
    <w:p w:rsidR="009A426B" w:rsidRPr="00841CA7" w:rsidRDefault="009A426B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/>
          <w:spacing w:val="-2"/>
          <w:sz w:val="28"/>
          <w:szCs w:val="28"/>
        </w:rPr>
        <w:t>«</w:t>
      </w:r>
      <w:r w:rsidRPr="00841CA7">
        <w:rPr>
          <w:rFonts w:ascii="Liberation Serif" w:hAnsi="Liberation Serif" w:cs="Liberation Serif"/>
          <w:sz w:val="28"/>
          <w:szCs w:val="28"/>
        </w:rPr>
        <w:t>1) 40,0 тысяч рублей на 2024 год;»;</w:t>
      </w:r>
    </w:p>
    <w:p w:rsidR="009A426B" w:rsidRPr="00841CA7" w:rsidRDefault="00F32A36" w:rsidP="00E25F4E">
      <w:pPr>
        <w:pStyle w:val="a4"/>
        <w:tabs>
          <w:tab w:val="left" w:pos="709"/>
        </w:tabs>
        <w:ind w:right="21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15</w:t>
      </w:r>
      <w:r w:rsidR="009A426B" w:rsidRPr="00841CA7">
        <w:rPr>
          <w:rFonts w:ascii="Liberation Serif" w:hAnsi="Liberation Serif"/>
          <w:sz w:val="28"/>
          <w:szCs w:val="28"/>
        </w:rPr>
        <w:t>)</w:t>
      </w:r>
      <w:r w:rsidR="009A426B" w:rsidRPr="00841CA7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841CA7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</w:t>
      </w:r>
      <w:r w:rsidR="009A426B" w:rsidRPr="00841CA7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841CA7">
        <w:rPr>
          <w:rFonts w:ascii="Liberation Serif" w:hAnsi="Liberation Serif"/>
          <w:sz w:val="28"/>
          <w:szCs w:val="28"/>
        </w:rPr>
        <w:t>годов» изложить в новой редакции согласно Приложению 1 к настоящему решению;</w:t>
      </w:r>
    </w:p>
    <w:p w:rsidR="009A426B" w:rsidRPr="00841CA7" w:rsidRDefault="00F32A36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16</w:t>
      </w:r>
      <w:r w:rsidR="009A426B" w:rsidRPr="00841CA7">
        <w:rPr>
          <w:rFonts w:ascii="Liberation Serif" w:hAnsi="Liberation Serif"/>
          <w:sz w:val="28"/>
          <w:szCs w:val="28"/>
        </w:rPr>
        <w:t>)</w:t>
      </w:r>
      <w:r w:rsidR="009A426B" w:rsidRPr="00841CA7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841CA7">
        <w:rPr>
          <w:rFonts w:ascii="Liberation Serif" w:hAnsi="Liberation Serif"/>
          <w:sz w:val="28"/>
          <w:szCs w:val="28"/>
        </w:rPr>
        <w:t>Приложение 3 к решению «</w:t>
      </w:r>
      <w:r w:rsidR="009A426B" w:rsidRPr="00841CA7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="009A426B" w:rsidRPr="00841CA7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="009A426B" w:rsidRPr="00841CA7">
        <w:rPr>
          <w:rFonts w:ascii="Liberation Serif" w:hAnsi="Liberation Serif" w:cs="Liberation Serif"/>
          <w:sz w:val="28"/>
          <w:szCs w:val="28"/>
        </w:rPr>
        <w:lastRenderedPageBreak/>
        <w:t>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="009A426B" w:rsidRPr="00841CA7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9A426B" w:rsidRPr="00841CA7" w:rsidRDefault="00F32A36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17</w:t>
      </w:r>
      <w:r w:rsidR="009A426B" w:rsidRPr="00841CA7">
        <w:rPr>
          <w:rFonts w:ascii="Liberation Serif" w:hAnsi="Liberation Serif"/>
          <w:sz w:val="28"/>
          <w:szCs w:val="28"/>
        </w:rPr>
        <w:t>) Приложение 4 к решению «</w:t>
      </w:r>
      <w:r w:rsidR="009A426B" w:rsidRPr="00841CA7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="009A426B" w:rsidRPr="00841CA7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</w:t>
      </w:r>
    </w:p>
    <w:p w:rsidR="009A426B" w:rsidRPr="00841CA7" w:rsidRDefault="00F32A36" w:rsidP="00CF0214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18</w:t>
      </w:r>
      <w:r w:rsidR="009A426B" w:rsidRPr="00841CA7">
        <w:rPr>
          <w:rFonts w:ascii="Liberation Serif" w:hAnsi="Liberation Serif"/>
          <w:sz w:val="28"/>
          <w:szCs w:val="28"/>
        </w:rPr>
        <w:t>) Приложение 5 к решению «</w:t>
      </w:r>
      <w:r w:rsidR="009A426B" w:rsidRPr="00841CA7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2024 году </w:t>
      </w:r>
      <w:r w:rsidR="00637D65" w:rsidRPr="00841CA7">
        <w:rPr>
          <w:rFonts w:ascii="Liberation Serif" w:hAnsi="Liberation Serif" w:cs="Liberation Serif"/>
          <w:sz w:val="28"/>
          <w:szCs w:val="28"/>
        </w:rPr>
        <w:br/>
      </w:r>
      <w:r w:rsidR="009A426B" w:rsidRPr="00841CA7">
        <w:rPr>
          <w:rFonts w:ascii="Liberation Serif" w:hAnsi="Liberation Serif" w:cs="Liberation Serif"/>
          <w:sz w:val="28"/>
          <w:szCs w:val="28"/>
        </w:rPr>
        <w:t>и плановом периоде 2025 и 2026 годов</w:t>
      </w:r>
      <w:r w:rsidR="009A426B" w:rsidRPr="00841CA7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9A426B" w:rsidRPr="00841CA7" w:rsidRDefault="00F32A36" w:rsidP="00AB6936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19</w:t>
      </w:r>
      <w:r w:rsidR="009A426B" w:rsidRPr="00841CA7">
        <w:rPr>
          <w:rFonts w:ascii="Liberation Serif" w:hAnsi="Liberation Serif"/>
          <w:sz w:val="28"/>
          <w:szCs w:val="28"/>
        </w:rPr>
        <w:t xml:space="preserve">) Приложение 6 к решению «Свод источников внутреннего финансирования дефицита бюджета Каменск-Уральского городского округа </w:t>
      </w:r>
      <w:r w:rsidR="00637D65" w:rsidRPr="00841CA7">
        <w:rPr>
          <w:rFonts w:ascii="Liberation Serif" w:hAnsi="Liberation Serif"/>
          <w:sz w:val="28"/>
          <w:szCs w:val="28"/>
        </w:rPr>
        <w:br/>
      </w:r>
      <w:r w:rsidR="009A426B" w:rsidRPr="00841CA7">
        <w:rPr>
          <w:rFonts w:ascii="Liberation Serif" w:hAnsi="Liberation Serif"/>
          <w:sz w:val="28"/>
          <w:szCs w:val="28"/>
        </w:rPr>
        <w:t>на 2024 год и плановый период 2025 и 2026 годов» изложить в новой редакции согласно Приложению 5 к настоящему решению.</w:t>
      </w:r>
    </w:p>
    <w:p w:rsidR="009A426B" w:rsidRPr="00841CA7" w:rsidRDefault="00F32A36" w:rsidP="00D62C30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20</w:t>
      </w:r>
      <w:r w:rsidR="00637D65" w:rsidRPr="00841CA7">
        <w:rPr>
          <w:rFonts w:ascii="Liberation Serif" w:hAnsi="Liberation Serif"/>
          <w:sz w:val="28"/>
          <w:szCs w:val="28"/>
        </w:rPr>
        <w:t xml:space="preserve">) </w:t>
      </w:r>
      <w:r w:rsidR="009A426B" w:rsidRPr="00841CA7">
        <w:rPr>
          <w:rFonts w:ascii="Liberation Serif" w:hAnsi="Liberation Serif"/>
          <w:sz w:val="28"/>
          <w:szCs w:val="28"/>
        </w:rPr>
        <w:t>Приложение</w:t>
      </w:r>
      <w:r w:rsidR="00637D65" w:rsidRPr="00841CA7">
        <w:rPr>
          <w:rFonts w:ascii="Liberation Serif" w:hAnsi="Liberation Serif"/>
          <w:sz w:val="28"/>
          <w:szCs w:val="28"/>
        </w:rPr>
        <w:t xml:space="preserve"> </w:t>
      </w:r>
      <w:r w:rsidR="009A426B" w:rsidRPr="00841CA7">
        <w:rPr>
          <w:rFonts w:ascii="Liberation Serif" w:hAnsi="Liberation Serif"/>
          <w:sz w:val="28"/>
          <w:szCs w:val="28"/>
        </w:rPr>
        <w:t>7</w:t>
      </w:r>
      <w:r w:rsidR="00637D65" w:rsidRPr="00841CA7">
        <w:rPr>
          <w:rFonts w:ascii="Liberation Serif" w:hAnsi="Liberation Serif"/>
          <w:sz w:val="28"/>
          <w:szCs w:val="28"/>
        </w:rPr>
        <w:t xml:space="preserve"> к решению </w:t>
      </w:r>
      <w:r w:rsidR="009A426B" w:rsidRPr="00841CA7">
        <w:rPr>
          <w:rFonts w:ascii="Liberation Serif" w:hAnsi="Liberation Serif"/>
          <w:sz w:val="28"/>
          <w:szCs w:val="28"/>
        </w:rPr>
        <w:t>«Программа муниципальных внутренних заимствований Каменск-Уральского городского округа на 2024 год и плановый период 2025 и 2026 годов» изложить в новой редакции согласно Приложению 6 к настоящему решению.</w:t>
      </w:r>
    </w:p>
    <w:p w:rsidR="009A426B" w:rsidRPr="00841CA7" w:rsidRDefault="00637D65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1CA7">
        <w:rPr>
          <w:rFonts w:ascii="Liberation Serif" w:hAnsi="Liberation Serif" w:cs="Liberation Serif"/>
          <w:sz w:val="28"/>
          <w:szCs w:val="28"/>
        </w:rPr>
        <w:t xml:space="preserve">2. </w:t>
      </w:r>
      <w:r w:rsidR="009A426B" w:rsidRPr="00841CA7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A426B" w:rsidRPr="00841CA7" w:rsidRDefault="009A426B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41CA7">
        <w:rPr>
          <w:rFonts w:ascii="Liberation Serif" w:hAnsi="Liberation Serif" w:cs="Liberation Serif"/>
          <w:color w:val="000000"/>
          <w:sz w:val="28"/>
          <w:szCs w:val="28"/>
        </w:rPr>
        <w:t xml:space="preserve">3. Контроль исполнения настоящего решения   возложить на комитет </w:t>
      </w:r>
      <w:r w:rsidR="00637D65" w:rsidRPr="00841CA7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41CA7">
        <w:rPr>
          <w:rFonts w:ascii="Liberation Serif" w:hAnsi="Liberation Serif" w:cs="Liberation Serif"/>
          <w:color w:val="000000"/>
          <w:sz w:val="28"/>
          <w:szCs w:val="28"/>
        </w:rPr>
        <w:t>по экономической политике, бюджету и налогам (Чешихин Э.П.).</w:t>
      </w:r>
    </w:p>
    <w:p w:rsidR="009A426B" w:rsidRPr="00841CA7" w:rsidRDefault="009A426B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A426B" w:rsidRPr="00841CA7" w:rsidRDefault="009A426B" w:rsidP="00CF02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9A426B" w:rsidRPr="00841CA7" w:rsidRDefault="009A426B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Председатель Думы</w:t>
      </w:r>
    </w:p>
    <w:p w:rsidR="009A426B" w:rsidRPr="00841CA7" w:rsidRDefault="009A426B" w:rsidP="00FF30F3">
      <w:pPr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637D65" w:rsidRPr="00841CA7">
        <w:rPr>
          <w:rFonts w:ascii="Liberation Serif" w:hAnsi="Liberation Serif"/>
          <w:sz w:val="28"/>
          <w:szCs w:val="28"/>
        </w:rPr>
        <w:tab/>
      </w:r>
      <w:r w:rsidR="00637D65" w:rsidRPr="00841CA7">
        <w:rPr>
          <w:rFonts w:ascii="Liberation Serif" w:hAnsi="Liberation Serif"/>
          <w:sz w:val="28"/>
          <w:szCs w:val="28"/>
        </w:rPr>
        <w:tab/>
      </w:r>
      <w:r w:rsidR="00637D65" w:rsidRPr="00841CA7">
        <w:rPr>
          <w:rFonts w:ascii="Liberation Serif" w:hAnsi="Liberation Serif"/>
          <w:sz w:val="28"/>
          <w:szCs w:val="28"/>
        </w:rPr>
        <w:tab/>
      </w:r>
      <w:r w:rsidR="00637D65" w:rsidRPr="00841CA7">
        <w:rPr>
          <w:rFonts w:ascii="Liberation Serif" w:hAnsi="Liberation Serif"/>
          <w:sz w:val="28"/>
          <w:szCs w:val="28"/>
        </w:rPr>
        <w:tab/>
        <w:t xml:space="preserve">         </w:t>
      </w:r>
      <w:r w:rsidRPr="00841CA7">
        <w:rPr>
          <w:rFonts w:ascii="Liberation Serif" w:hAnsi="Liberation Serif"/>
          <w:sz w:val="28"/>
          <w:szCs w:val="28"/>
        </w:rPr>
        <w:t>В.И. Пермяков</w:t>
      </w:r>
    </w:p>
    <w:p w:rsidR="009A426B" w:rsidRPr="00841CA7" w:rsidRDefault="009A426B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9A426B" w:rsidRPr="00841CA7" w:rsidRDefault="009A426B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9A426B" w:rsidRPr="00841CA7" w:rsidRDefault="009A426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Глава</w:t>
      </w:r>
    </w:p>
    <w:p w:rsidR="009A426B" w:rsidRPr="00841CA7" w:rsidRDefault="009A426B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841CA7">
        <w:rPr>
          <w:rFonts w:ascii="Liberation Serif" w:hAnsi="Liberation Serif"/>
          <w:sz w:val="28"/>
          <w:szCs w:val="28"/>
        </w:rPr>
        <w:t>Камен</w:t>
      </w:r>
      <w:r w:rsidR="00637D65" w:rsidRPr="00841CA7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637D65" w:rsidRPr="00841CA7">
        <w:rPr>
          <w:rFonts w:ascii="Liberation Serif" w:hAnsi="Liberation Serif"/>
          <w:sz w:val="28"/>
          <w:szCs w:val="28"/>
        </w:rPr>
        <w:tab/>
      </w:r>
      <w:r w:rsidR="00637D65" w:rsidRPr="00841CA7">
        <w:rPr>
          <w:rFonts w:ascii="Liberation Serif" w:hAnsi="Liberation Serif"/>
          <w:sz w:val="28"/>
          <w:szCs w:val="28"/>
        </w:rPr>
        <w:tab/>
      </w:r>
      <w:r w:rsidR="00637D65" w:rsidRPr="00841CA7">
        <w:rPr>
          <w:rFonts w:ascii="Liberation Serif" w:hAnsi="Liberation Serif"/>
          <w:sz w:val="28"/>
          <w:szCs w:val="28"/>
        </w:rPr>
        <w:tab/>
      </w:r>
      <w:r w:rsidR="00637D65" w:rsidRPr="00841CA7">
        <w:rPr>
          <w:rFonts w:ascii="Liberation Serif" w:hAnsi="Liberation Serif"/>
          <w:sz w:val="28"/>
          <w:szCs w:val="28"/>
        </w:rPr>
        <w:tab/>
        <w:t xml:space="preserve">         </w:t>
      </w:r>
      <w:r w:rsidRPr="00841CA7">
        <w:rPr>
          <w:rFonts w:ascii="Liberation Serif" w:hAnsi="Liberation Serif"/>
          <w:sz w:val="28"/>
          <w:szCs w:val="28"/>
        </w:rPr>
        <w:t>А.А. Герасимов</w:t>
      </w:r>
    </w:p>
    <w:sectPr w:rsidR="009A426B" w:rsidRPr="00841CA7" w:rsidSect="00637D65">
      <w:headerReference w:type="defaul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310" w:rsidRDefault="00964310" w:rsidP="00180804">
      <w:r>
        <w:separator/>
      </w:r>
    </w:p>
  </w:endnote>
  <w:endnote w:type="continuationSeparator" w:id="1">
    <w:p w:rsidR="00964310" w:rsidRDefault="00964310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310" w:rsidRDefault="00964310" w:rsidP="00180804">
      <w:r>
        <w:separator/>
      </w:r>
    </w:p>
  </w:footnote>
  <w:footnote w:type="continuationSeparator" w:id="1">
    <w:p w:rsidR="00964310" w:rsidRDefault="00964310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26B" w:rsidRDefault="003A2A90">
    <w:pPr>
      <w:pStyle w:val="ac"/>
      <w:jc w:val="center"/>
    </w:pPr>
    <w:fldSimple w:instr=" PAGE   \* MERGEFORMAT ">
      <w:r w:rsidR="00280FF8">
        <w:rPr>
          <w:noProof/>
        </w:rPr>
        <w:t>2</w:t>
      </w:r>
    </w:fldSimple>
  </w:p>
  <w:p w:rsidR="009A426B" w:rsidRDefault="009A426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3779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0FF8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4AB9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347B"/>
    <w:rsid w:val="002D438A"/>
    <w:rsid w:val="002D49F2"/>
    <w:rsid w:val="002D5160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3B0F"/>
    <w:rsid w:val="00396AD5"/>
    <w:rsid w:val="00396E3A"/>
    <w:rsid w:val="003A1638"/>
    <w:rsid w:val="003A2196"/>
    <w:rsid w:val="003A281C"/>
    <w:rsid w:val="003A2A90"/>
    <w:rsid w:val="003A4153"/>
    <w:rsid w:val="003B0FD8"/>
    <w:rsid w:val="003B3044"/>
    <w:rsid w:val="003B4605"/>
    <w:rsid w:val="003B4DC3"/>
    <w:rsid w:val="003B55B1"/>
    <w:rsid w:val="003B672C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6115"/>
    <w:rsid w:val="00466E69"/>
    <w:rsid w:val="00470885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2269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7CBB"/>
    <w:rsid w:val="005119DA"/>
    <w:rsid w:val="00512631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4B23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68C3"/>
    <w:rsid w:val="00637D65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13FA"/>
    <w:rsid w:val="006830C5"/>
    <w:rsid w:val="00684E15"/>
    <w:rsid w:val="0068627F"/>
    <w:rsid w:val="006903A0"/>
    <w:rsid w:val="00692756"/>
    <w:rsid w:val="00693F0F"/>
    <w:rsid w:val="00695537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D65"/>
    <w:rsid w:val="006F7AA6"/>
    <w:rsid w:val="006F7CD9"/>
    <w:rsid w:val="00702165"/>
    <w:rsid w:val="00705224"/>
    <w:rsid w:val="00706887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1CA7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D2"/>
    <w:rsid w:val="00906D37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310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6B64"/>
    <w:rsid w:val="00A17DBE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CEF"/>
    <w:rsid w:val="00AD5E5E"/>
    <w:rsid w:val="00AD66A8"/>
    <w:rsid w:val="00AE076B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606EF"/>
    <w:rsid w:val="00B60A13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0288"/>
    <w:rsid w:val="00C768ED"/>
    <w:rsid w:val="00C77623"/>
    <w:rsid w:val="00C81D1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3452"/>
    <w:rsid w:val="00D5638B"/>
    <w:rsid w:val="00D60844"/>
    <w:rsid w:val="00D615EB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698"/>
    <w:rsid w:val="00DC46D6"/>
    <w:rsid w:val="00DD2421"/>
    <w:rsid w:val="00DD454C"/>
    <w:rsid w:val="00DD4606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4429E"/>
    <w:rsid w:val="00E45468"/>
    <w:rsid w:val="00E45539"/>
    <w:rsid w:val="00E467E2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698C"/>
    <w:rsid w:val="00EC76FB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A194B"/>
    <w:rsid w:val="00FA1B7F"/>
    <w:rsid w:val="00FA274E"/>
    <w:rsid w:val="00FA285C"/>
    <w:rsid w:val="00FA3C20"/>
    <w:rsid w:val="00FA4312"/>
    <w:rsid w:val="00FA4940"/>
    <w:rsid w:val="00FA4CBF"/>
    <w:rsid w:val="00FA6672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2631</TotalTime>
  <Pages>4</Pages>
  <Words>1252</Words>
  <Characters>7140</Characters>
  <Application>Microsoft Office Word</Application>
  <DocSecurity>0</DocSecurity>
  <Lines>59</Lines>
  <Paragraphs>16</Paragraphs>
  <ScaleCrop>false</ScaleCrop>
  <Company>MoBIL GROUP</Company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721</cp:revision>
  <cp:lastPrinted>2023-03-23T05:41:00Z</cp:lastPrinted>
  <dcterms:created xsi:type="dcterms:W3CDTF">2020-08-05T08:43:00Z</dcterms:created>
  <dcterms:modified xsi:type="dcterms:W3CDTF">2024-02-22T03:59:00Z</dcterms:modified>
</cp:coreProperties>
</file>